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581</w:t>
      </w:r>
      <w:r>
        <w:rPr>
          <w:rFonts w:ascii="Times New Roman" w:eastAsia="Times New Roman" w:hAnsi="Times New Roman" w:cs="Times New Roman"/>
          <w:sz w:val="22"/>
          <w:szCs w:val="22"/>
        </w:rPr>
        <w:t>-2101/202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86MS0021-01-2024-002318-75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</w:p>
    <w:p>
      <w:pPr>
        <w:spacing w:before="0" w:after="0"/>
        <w:ind w:firstLine="540"/>
        <w:jc w:val="center"/>
        <w:rPr>
          <w:sz w:val="20"/>
          <w:szCs w:val="20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Радуга жизни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eastAsia="Times New Roman" w:hAnsi="Times New Roman" w:cs="Times New Roman"/>
          <w:sz w:val="26"/>
          <w:szCs w:val="26"/>
        </w:rPr>
        <w:t>Бацман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-1543929373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-1188782012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проживающего: </w:t>
      </w:r>
      <w:r>
        <w:rPr>
          <w:rStyle w:val="cat-UserDefined-2028686737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UserDefined-1172647393grp-2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Бацман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Радуга жизни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г. Нижневартовск,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Нефтяников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декларацию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чего им нарушены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7 ст. 431 Налогового кодекса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Бацман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 надлежащим образом. 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86032</w:t>
      </w:r>
      <w:r>
        <w:rPr>
          <w:rFonts w:ascii="Times New Roman" w:eastAsia="Times New Roman" w:hAnsi="Times New Roman" w:cs="Times New Roman"/>
          <w:sz w:val="26"/>
          <w:szCs w:val="26"/>
        </w:rPr>
        <w:t>41070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1667</w:t>
      </w:r>
      <w:r>
        <w:rPr>
          <w:rFonts w:ascii="Times New Roman" w:eastAsia="Times New Roman" w:hAnsi="Times New Roman" w:cs="Times New Roman"/>
          <w:sz w:val="26"/>
          <w:szCs w:val="26"/>
        </w:rPr>
        <w:t>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уведомления о вызове руководителя для составления протокола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№ 2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 от </w:t>
      </w:r>
      <w:r>
        <w:rPr>
          <w:rFonts w:ascii="Times New Roman" w:eastAsia="Times New Roman" w:hAnsi="Times New Roman" w:cs="Times New Roman"/>
          <w:sz w:val="26"/>
          <w:szCs w:val="26"/>
        </w:rPr>
        <w:t>16.04.2024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просмотр декларации юридического лица;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списки почтовых отправлений;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6"/>
          <w:szCs w:val="26"/>
        </w:rPr>
        <w:t>лательщики,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</w:rPr>
        <w:t>Бацман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Радуга жизни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eastAsia="Times New Roman" w:hAnsi="Times New Roman" w:cs="Times New Roman"/>
          <w:sz w:val="26"/>
          <w:szCs w:val="26"/>
        </w:rPr>
        <w:t>Бацман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Style w:val="cat-UserDefinedgrp-26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543929373grp-22rplc-11">
    <w:name w:val="cat-UserDefined-1543929373 grp-22 rplc-11"/>
    <w:basedOn w:val="DefaultParagraphFont"/>
  </w:style>
  <w:style w:type="character" w:customStyle="1" w:styleId="cat-UserDefined-1188782012grp-23rplc-13">
    <w:name w:val="cat-UserDefined-1188782012 grp-23 rplc-13"/>
    <w:basedOn w:val="DefaultParagraphFont"/>
  </w:style>
  <w:style w:type="character" w:customStyle="1" w:styleId="cat-UserDefined-2028686737grp-24rplc-14">
    <w:name w:val="cat-UserDefined-2028686737 grp-24 rplc-14"/>
    <w:basedOn w:val="DefaultParagraphFont"/>
  </w:style>
  <w:style w:type="character" w:customStyle="1" w:styleId="cat-UserDefined-1172647393grp-25rplc-17">
    <w:name w:val="cat-UserDefined-1172647393 grp-25 rplc-17"/>
    <w:basedOn w:val="DefaultParagraphFont"/>
  </w:style>
  <w:style w:type="character" w:customStyle="1" w:styleId="cat-UserDefinedgrp-26rplc-33">
    <w:name w:val="cat-UserDefined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